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A9" w:rsidRDefault="00FA2082" w:rsidP="004F45E0">
      <w:pPr>
        <w:spacing w:after="240"/>
        <w:jc w:val="center"/>
        <w:rPr>
          <w:rFonts w:ascii="Arial" w:hAnsi="Arial" w:cs="Arial"/>
          <w:sz w:val="36"/>
          <w:szCs w:val="36"/>
        </w:rPr>
      </w:pPr>
      <w:r>
        <w:rPr>
          <w:rFonts w:ascii="Arial" w:hAnsi="Arial" w:cs="Arial"/>
          <w:sz w:val="36"/>
          <w:szCs w:val="36"/>
        </w:rPr>
        <w:t>Change in</w:t>
      </w:r>
      <w:r w:rsidR="000C58A9">
        <w:rPr>
          <w:rFonts w:ascii="Arial" w:hAnsi="Arial" w:cs="Arial"/>
          <w:sz w:val="36"/>
          <w:szCs w:val="36"/>
        </w:rPr>
        <w:t xml:space="preserve"> Coverage for </w:t>
      </w:r>
      <w:r w:rsidR="00A31795">
        <w:rPr>
          <w:rFonts w:ascii="Arial" w:hAnsi="Arial" w:cs="Arial"/>
          <w:sz w:val="36"/>
          <w:szCs w:val="36"/>
        </w:rPr>
        <w:t>Dental Benefits</w:t>
      </w:r>
      <w:r w:rsidR="004F45E0" w:rsidRPr="004F45E0">
        <w:rPr>
          <w:rFonts w:ascii="Arial" w:hAnsi="Arial" w:cs="Arial"/>
          <w:sz w:val="36"/>
          <w:szCs w:val="36"/>
        </w:rPr>
        <w:t xml:space="preserve"> </w:t>
      </w:r>
    </w:p>
    <w:p w:rsidR="004F45E0" w:rsidRPr="004F45E0" w:rsidRDefault="00FA2082" w:rsidP="004F45E0">
      <w:pPr>
        <w:spacing w:after="240"/>
        <w:jc w:val="center"/>
        <w:rPr>
          <w:rFonts w:ascii="Arial" w:hAnsi="Arial" w:cs="Arial"/>
          <w:sz w:val="36"/>
          <w:szCs w:val="36"/>
        </w:rPr>
      </w:pPr>
      <w:r>
        <w:rPr>
          <w:rFonts w:ascii="Arial" w:hAnsi="Arial" w:cs="Arial"/>
          <w:sz w:val="36"/>
          <w:szCs w:val="36"/>
        </w:rPr>
        <w:t xml:space="preserve">for </w:t>
      </w:r>
      <w:r w:rsidR="00A31795">
        <w:rPr>
          <w:rFonts w:ascii="Arial" w:hAnsi="Arial" w:cs="Arial"/>
          <w:sz w:val="36"/>
          <w:szCs w:val="36"/>
        </w:rPr>
        <w:t xml:space="preserve">ALTCS </w:t>
      </w:r>
      <w:r>
        <w:rPr>
          <w:rFonts w:ascii="Arial" w:hAnsi="Arial" w:cs="Arial"/>
          <w:sz w:val="36"/>
          <w:szCs w:val="36"/>
        </w:rPr>
        <w:t xml:space="preserve">Members </w:t>
      </w:r>
      <w:r w:rsidR="004F45E0" w:rsidRPr="004F45E0">
        <w:rPr>
          <w:rFonts w:ascii="Arial" w:hAnsi="Arial" w:cs="Arial"/>
          <w:sz w:val="36"/>
          <w:szCs w:val="36"/>
        </w:rPr>
        <w:t xml:space="preserve">Who Are 21 Years and Older </w:t>
      </w:r>
    </w:p>
    <w:p w:rsidR="00FA2082" w:rsidRPr="00FA2082" w:rsidRDefault="00FA2082" w:rsidP="00FA2082">
      <w:pPr>
        <w:spacing w:after="240"/>
        <w:jc w:val="both"/>
        <w:rPr>
          <w:rFonts w:ascii="Arial" w:hAnsi="Arial" w:cs="Arial"/>
          <w:sz w:val="24"/>
          <w:szCs w:val="24"/>
        </w:rPr>
      </w:pPr>
    </w:p>
    <w:p w:rsidR="00BE3946" w:rsidRPr="00A31795" w:rsidRDefault="00FA2082" w:rsidP="00A31795">
      <w:pPr>
        <w:spacing w:after="240"/>
        <w:jc w:val="both"/>
        <w:rPr>
          <w:rFonts w:ascii="Arial" w:hAnsi="Arial" w:cs="Arial"/>
          <w:sz w:val="24"/>
          <w:szCs w:val="24"/>
        </w:rPr>
      </w:pPr>
      <w:r w:rsidRPr="00FA2082">
        <w:rPr>
          <w:rFonts w:ascii="Arial" w:hAnsi="Arial" w:cs="Arial"/>
          <w:sz w:val="24"/>
          <w:szCs w:val="24"/>
        </w:rPr>
        <w:t xml:space="preserve">AHCCCS has expanded its coverage of </w:t>
      </w:r>
      <w:r w:rsidR="00A31795">
        <w:rPr>
          <w:rFonts w:ascii="Arial" w:hAnsi="Arial" w:cs="Arial"/>
          <w:sz w:val="24"/>
          <w:szCs w:val="24"/>
        </w:rPr>
        <w:t>dental benefits</w:t>
      </w:r>
      <w:r w:rsidRPr="00FA2082">
        <w:rPr>
          <w:rFonts w:ascii="Arial" w:hAnsi="Arial" w:cs="Arial"/>
          <w:sz w:val="24"/>
          <w:szCs w:val="24"/>
        </w:rPr>
        <w:t xml:space="preserve"> for </w:t>
      </w:r>
      <w:r w:rsidR="00A31795" w:rsidRPr="00A31795">
        <w:rPr>
          <w:rFonts w:ascii="Arial" w:hAnsi="Arial" w:cs="Arial"/>
          <w:b/>
          <w:sz w:val="24"/>
          <w:szCs w:val="24"/>
        </w:rPr>
        <w:t>ALTCS</w:t>
      </w:r>
      <w:r w:rsidR="00A31795">
        <w:rPr>
          <w:rFonts w:ascii="Arial" w:hAnsi="Arial" w:cs="Arial"/>
          <w:sz w:val="24"/>
          <w:szCs w:val="24"/>
        </w:rPr>
        <w:t xml:space="preserve"> </w:t>
      </w:r>
      <w:r w:rsidRPr="00FA2082">
        <w:rPr>
          <w:rFonts w:ascii="Arial" w:hAnsi="Arial" w:cs="Arial"/>
          <w:b/>
          <w:sz w:val="24"/>
          <w:szCs w:val="24"/>
        </w:rPr>
        <w:t>members who are 21 years and older</w:t>
      </w:r>
      <w:r w:rsidRPr="00FA2082">
        <w:rPr>
          <w:rFonts w:ascii="Arial" w:hAnsi="Arial" w:cs="Arial"/>
          <w:sz w:val="24"/>
          <w:szCs w:val="24"/>
        </w:rPr>
        <w:t xml:space="preserve">.  </w:t>
      </w:r>
      <w:r w:rsidR="00BE3946">
        <w:rPr>
          <w:rFonts w:ascii="Arial" w:hAnsi="Arial" w:cs="Arial"/>
          <w:sz w:val="24"/>
          <w:szCs w:val="24"/>
        </w:rPr>
        <w:t xml:space="preserve">Beginning </w:t>
      </w:r>
      <w:r w:rsidR="00A31795">
        <w:rPr>
          <w:rFonts w:ascii="Arial" w:hAnsi="Arial" w:cs="Arial"/>
          <w:sz w:val="24"/>
          <w:szCs w:val="24"/>
        </w:rPr>
        <w:t>October</w:t>
      </w:r>
      <w:r w:rsidR="00BE3946">
        <w:rPr>
          <w:rFonts w:ascii="Arial" w:hAnsi="Arial" w:cs="Arial"/>
          <w:sz w:val="24"/>
          <w:szCs w:val="24"/>
        </w:rPr>
        <w:t xml:space="preserve"> 1, 201</w:t>
      </w:r>
      <w:r w:rsidR="00A31795">
        <w:rPr>
          <w:rFonts w:ascii="Arial" w:hAnsi="Arial" w:cs="Arial"/>
          <w:sz w:val="24"/>
          <w:szCs w:val="24"/>
        </w:rPr>
        <w:t>6</w:t>
      </w:r>
      <w:r w:rsidR="0056194E">
        <w:rPr>
          <w:rFonts w:ascii="Arial" w:hAnsi="Arial" w:cs="Arial"/>
          <w:sz w:val="24"/>
          <w:szCs w:val="24"/>
        </w:rPr>
        <w:t xml:space="preserve"> or</w:t>
      </w:r>
      <w:bookmarkStart w:id="0" w:name="_GoBack"/>
      <w:bookmarkEnd w:id="0"/>
      <w:r w:rsidR="0056194E">
        <w:rPr>
          <w:rFonts w:ascii="Arial" w:hAnsi="Arial" w:cs="Arial"/>
          <w:sz w:val="24"/>
          <w:szCs w:val="24"/>
        </w:rPr>
        <w:t xml:space="preserve"> upon CMS approval, whichever is later</w:t>
      </w:r>
      <w:r w:rsidR="00BE3946">
        <w:rPr>
          <w:rFonts w:ascii="Arial" w:hAnsi="Arial" w:cs="Arial"/>
          <w:sz w:val="24"/>
          <w:szCs w:val="24"/>
        </w:rPr>
        <w:t xml:space="preserve">, </w:t>
      </w:r>
      <w:r w:rsidR="00A31795">
        <w:rPr>
          <w:rFonts w:ascii="Arial" w:hAnsi="Arial" w:cs="Arial"/>
          <w:sz w:val="24"/>
          <w:szCs w:val="24"/>
        </w:rPr>
        <w:t>dental services, including dentures,</w:t>
      </w:r>
      <w:r w:rsidRPr="00FA2082">
        <w:rPr>
          <w:rFonts w:ascii="Arial" w:hAnsi="Arial" w:cs="Arial"/>
          <w:sz w:val="24"/>
          <w:szCs w:val="24"/>
        </w:rPr>
        <w:t xml:space="preserve"> are covered for AHCCCS </w:t>
      </w:r>
      <w:r w:rsidR="00A31795">
        <w:rPr>
          <w:rFonts w:ascii="Arial" w:hAnsi="Arial" w:cs="Arial"/>
          <w:sz w:val="24"/>
          <w:szCs w:val="24"/>
        </w:rPr>
        <w:t xml:space="preserve">ALTCS </w:t>
      </w:r>
      <w:r w:rsidRPr="00FA2082">
        <w:rPr>
          <w:rFonts w:ascii="Arial" w:hAnsi="Arial" w:cs="Arial"/>
          <w:sz w:val="24"/>
          <w:szCs w:val="24"/>
        </w:rPr>
        <w:t>me</w:t>
      </w:r>
      <w:r w:rsidR="00A31795">
        <w:rPr>
          <w:rFonts w:ascii="Arial" w:hAnsi="Arial" w:cs="Arial"/>
          <w:sz w:val="24"/>
          <w:szCs w:val="24"/>
        </w:rPr>
        <w:t>mbers 21 years of age and older.  Dental services are limited to a total benefit amount of $1,000 per member for each 12 month period beginning October 1</w:t>
      </w:r>
      <w:r w:rsidR="000516E8">
        <w:rPr>
          <w:rFonts w:ascii="Arial" w:hAnsi="Arial" w:cs="Arial"/>
          <w:sz w:val="24"/>
          <w:szCs w:val="24"/>
        </w:rPr>
        <w:t xml:space="preserve">, 2016 </w:t>
      </w:r>
      <w:r w:rsidR="00A31795">
        <w:rPr>
          <w:rFonts w:ascii="Arial" w:hAnsi="Arial" w:cs="Arial"/>
          <w:sz w:val="24"/>
          <w:szCs w:val="24"/>
        </w:rPr>
        <w:t>through September 30</w:t>
      </w:r>
      <w:r w:rsidR="00364077">
        <w:rPr>
          <w:rFonts w:ascii="Arial" w:hAnsi="Arial" w:cs="Arial"/>
          <w:sz w:val="24"/>
          <w:szCs w:val="24"/>
        </w:rPr>
        <w:t>, 2017</w:t>
      </w:r>
      <w:r w:rsidR="00A31795">
        <w:rPr>
          <w:rFonts w:ascii="Arial" w:hAnsi="Arial" w:cs="Arial"/>
          <w:sz w:val="24"/>
          <w:szCs w:val="24"/>
        </w:rPr>
        <w:t xml:space="preserve">. </w:t>
      </w:r>
    </w:p>
    <w:p w:rsidR="00A31795" w:rsidRPr="00BE3946" w:rsidRDefault="00A31795" w:rsidP="00BE3946">
      <w:pPr>
        <w:pStyle w:val="ListParagraph"/>
        <w:rPr>
          <w:rFonts w:ascii="Arial" w:hAnsi="Arial" w:cs="Arial"/>
          <w:sz w:val="24"/>
          <w:szCs w:val="24"/>
        </w:rPr>
      </w:pPr>
    </w:p>
    <w:p w:rsidR="00BE3946" w:rsidRPr="000D5716" w:rsidRDefault="00BE3946" w:rsidP="000D5716">
      <w:pPr>
        <w:spacing w:after="240"/>
        <w:jc w:val="both"/>
        <w:rPr>
          <w:rFonts w:ascii="Arial" w:hAnsi="Arial" w:cs="Arial"/>
          <w:sz w:val="24"/>
          <w:szCs w:val="24"/>
        </w:rPr>
      </w:pPr>
      <w:r w:rsidRPr="000D5716">
        <w:rPr>
          <w:rFonts w:ascii="Arial" w:hAnsi="Arial" w:cs="Arial"/>
          <w:sz w:val="24"/>
          <w:szCs w:val="24"/>
        </w:rPr>
        <w:t xml:space="preserve">There is no change in coverage of </w:t>
      </w:r>
      <w:r w:rsidR="00A31795">
        <w:rPr>
          <w:rFonts w:ascii="Arial" w:hAnsi="Arial" w:cs="Arial"/>
          <w:sz w:val="24"/>
          <w:szCs w:val="24"/>
        </w:rPr>
        <w:t>dental benefits</w:t>
      </w:r>
      <w:r w:rsidRPr="000D5716">
        <w:rPr>
          <w:rFonts w:ascii="Arial" w:hAnsi="Arial" w:cs="Arial"/>
          <w:sz w:val="24"/>
          <w:szCs w:val="24"/>
        </w:rPr>
        <w:t xml:space="preserve"> for</w:t>
      </w:r>
      <w:r w:rsidR="00A31795">
        <w:rPr>
          <w:rFonts w:ascii="Arial" w:hAnsi="Arial" w:cs="Arial"/>
          <w:sz w:val="24"/>
          <w:szCs w:val="24"/>
        </w:rPr>
        <w:t xml:space="preserve"> Acute members and no change in coverage of dental services for ALTCS</w:t>
      </w:r>
      <w:r w:rsidRPr="000D5716">
        <w:rPr>
          <w:rFonts w:ascii="Arial" w:hAnsi="Arial" w:cs="Arial"/>
          <w:sz w:val="24"/>
          <w:szCs w:val="24"/>
        </w:rPr>
        <w:t xml:space="preserve"> members who are under 21 years of age.  For members under the age of 21, AHCCCS covers </w:t>
      </w:r>
      <w:r w:rsidR="00A31795">
        <w:rPr>
          <w:rFonts w:ascii="Arial" w:hAnsi="Arial" w:cs="Arial"/>
          <w:sz w:val="24"/>
          <w:szCs w:val="24"/>
        </w:rPr>
        <w:t xml:space="preserve">all medically necessary dental services </w:t>
      </w:r>
      <w:r w:rsidR="00A31795" w:rsidRPr="00A31795">
        <w:rPr>
          <w:rFonts w:ascii="Arial" w:hAnsi="Arial" w:cs="Arial"/>
          <w:sz w:val="24"/>
          <w:szCs w:val="24"/>
        </w:rPr>
        <w:t>including emergency dental services, dental screening, preventive services in accordance with the AHCCCS Dental Periodicity Schedule, as well as therapeutic dental services, therapeutic services and dental appliances in accordance with the AHCCCS Dental Periodicity Schedule.</w:t>
      </w:r>
    </w:p>
    <w:p w:rsidR="00BE3946" w:rsidRDefault="00BE3946" w:rsidP="00BE3946">
      <w:pPr>
        <w:spacing w:after="240"/>
        <w:jc w:val="both"/>
        <w:rPr>
          <w:rFonts w:ascii="Arial" w:hAnsi="Arial" w:cs="Arial"/>
          <w:sz w:val="24"/>
          <w:szCs w:val="24"/>
        </w:rPr>
      </w:pPr>
    </w:p>
    <w:p w:rsidR="00BE3946" w:rsidRPr="00BE3946" w:rsidRDefault="00BE3946" w:rsidP="00BE3946">
      <w:pPr>
        <w:spacing w:after="240"/>
        <w:jc w:val="both"/>
        <w:rPr>
          <w:rFonts w:ascii="Arial" w:hAnsi="Arial" w:cs="Arial"/>
          <w:sz w:val="24"/>
          <w:szCs w:val="24"/>
        </w:rPr>
      </w:pPr>
    </w:p>
    <w:p w:rsidR="00DB7461" w:rsidRPr="00FA2082" w:rsidRDefault="00DB7461" w:rsidP="000D5716">
      <w:pPr>
        <w:spacing w:after="240"/>
        <w:jc w:val="both"/>
        <w:rPr>
          <w:rFonts w:ascii="Arial" w:hAnsi="Arial" w:cs="Arial"/>
          <w:sz w:val="24"/>
          <w:szCs w:val="24"/>
        </w:rPr>
      </w:pPr>
    </w:p>
    <w:p w:rsidR="00FA2082" w:rsidRPr="00FA2082" w:rsidRDefault="00FA2082" w:rsidP="00FA2082">
      <w:pPr>
        <w:spacing w:after="240"/>
        <w:jc w:val="both"/>
        <w:rPr>
          <w:rFonts w:ascii="Arial" w:hAnsi="Arial" w:cs="Arial"/>
          <w:sz w:val="24"/>
          <w:szCs w:val="24"/>
        </w:rPr>
      </w:pPr>
    </w:p>
    <w:p w:rsidR="00FA2082" w:rsidRPr="00FA2082" w:rsidRDefault="00FA2082" w:rsidP="00FA2082">
      <w:pPr>
        <w:spacing w:after="240"/>
        <w:jc w:val="both"/>
        <w:rPr>
          <w:rFonts w:ascii="Arial" w:hAnsi="Arial" w:cs="Arial"/>
          <w:sz w:val="24"/>
          <w:szCs w:val="24"/>
        </w:rPr>
      </w:pPr>
    </w:p>
    <w:sectPr w:rsidR="00FA2082" w:rsidRPr="00FA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D24"/>
    <w:multiLevelType w:val="hybridMultilevel"/>
    <w:tmpl w:val="76DE89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04CD5"/>
    <w:multiLevelType w:val="hybridMultilevel"/>
    <w:tmpl w:val="763A0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05757"/>
    <w:multiLevelType w:val="multilevel"/>
    <w:tmpl w:val="2BE2C9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B2C5F4E"/>
    <w:multiLevelType w:val="multilevel"/>
    <w:tmpl w:val="2BE2C9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47F2F4B"/>
    <w:multiLevelType w:val="hybridMultilevel"/>
    <w:tmpl w:val="0A90A0FC"/>
    <w:lvl w:ilvl="0" w:tplc="4B2E9EF0">
      <w:start w:val="1"/>
      <w:numFmt w:val="lowerLetter"/>
      <w:lvlText w:val="%1."/>
      <w:lvlJc w:val="left"/>
      <w:pPr>
        <w:tabs>
          <w:tab w:val="num" w:pos="1440"/>
        </w:tabs>
        <w:ind w:left="1440" w:hanging="360"/>
      </w:pPr>
      <w:rPr>
        <w:rFonts w:hint="default"/>
        <w:b w:val="0"/>
        <w:i w:val="0"/>
        <w:caps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46"/>
    <w:rsid w:val="00042C45"/>
    <w:rsid w:val="000516E8"/>
    <w:rsid w:val="000C58A9"/>
    <w:rsid w:val="000D5716"/>
    <w:rsid w:val="00364077"/>
    <w:rsid w:val="004C28DB"/>
    <w:rsid w:val="004F45E0"/>
    <w:rsid w:val="0056194E"/>
    <w:rsid w:val="005706CA"/>
    <w:rsid w:val="00576533"/>
    <w:rsid w:val="006B4968"/>
    <w:rsid w:val="00720E90"/>
    <w:rsid w:val="00750B8D"/>
    <w:rsid w:val="00884246"/>
    <w:rsid w:val="0093333E"/>
    <w:rsid w:val="009B5330"/>
    <w:rsid w:val="009E3B68"/>
    <w:rsid w:val="00A31795"/>
    <w:rsid w:val="00BE3946"/>
    <w:rsid w:val="00BF7B85"/>
    <w:rsid w:val="00DB7461"/>
    <w:rsid w:val="00F26E24"/>
    <w:rsid w:val="00F322B0"/>
    <w:rsid w:val="00F50AE9"/>
    <w:rsid w:val="00FA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46"/>
    <w:pPr>
      <w:ind w:left="720"/>
      <w:contextualSpacing/>
    </w:pPr>
  </w:style>
  <w:style w:type="character" w:styleId="Hyperlink">
    <w:name w:val="Hyperlink"/>
    <w:basedOn w:val="DefaultParagraphFont"/>
    <w:uiPriority w:val="99"/>
    <w:unhideWhenUsed/>
    <w:rsid w:val="00DB7461"/>
    <w:rPr>
      <w:color w:val="0000FF" w:themeColor="hyperlink"/>
      <w:u w:val="single"/>
    </w:rPr>
  </w:style>
  <w:style w:type="character" w:styleId="FollowedHyperlink">
    <w:name w:val="FollowedHyperlink"/>
    <w:basedOn w:val="DefaultParagraphFont"/>
    <w:uiPriority w:val="99"/>
    <w:semiHidden/>
    <w:unhideWhenUsed/>
    <w:rsid w:val="00FA2082"/>
    <w:rPr>
      <w:color w:val="800080" w:themeColor="followedHyperlink"/>
      <w:u w:val="single"/>
    </w:rPr>
  </w:style>
  <w:style w:type="paragraph" w:styleId="BalloonText">
    <w:name w:val="Balloon Text"/>
    <w:basedOn w:val="Normal"/>
    <w:link w:val="BalloonTextChar"/>
    <w:uiPriority w:val="99"/>
    <w:semiHidden/>
    <w:unhideWhenUsed/>
    <w:rsid w:val="00BE3946"/>
    <w:rPr>
      <w:rFonts w:ascii="Tahoma" w:hAnsi="Tahoma" w:cs="Tahoma"/>
      <w:sz w:val="16"/>
      <w:szCs w:val="16"/>
    </w:rPr>
  </w:style>
  <w:style w:type="character" w:customStyle="1" w:styleId="BalloonTextChar">
    <w:name w:val="Balloon Text Char"/>
    <w:basedOn w:val="DefaultParagraphFont"/>
    <w:link w:val="BalloonText"/>
    <w:uiPriority w:val="99"/>
    <w:semiHidden/>
    <w:rsid w:val="00BE3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46"/>
    <w:pPr>
      <w:ind w:left="720"/>
      <w:contextualSpacing/>
    </w:pPr>
  </w:style>
  <w:style w:type="character" w:styleId="Hyperlink">
    <w:name w:val="Hyperlink"/>
    <w:basedOn w:val="DefaultParagraphFont"/>
    <w:uiPriority w:val="99"/>
    <w:unhideWhenUsed/>
    <w:rsid w:val="00DB7461"/>
    <w:rPr>
      <w:color w:val="0000FF" w:themeColor="hyperlink"/>
      <w:u w:val="single"/>
    </w:rPr>
  </w:style>
  <w:style w:type="character" w:styleId="FollowedHyperlink">
    <w:name w:val="FollowedHyperlink"/>
    <w:basedOn w:val="DefaultParagraphFont"/>
    <w:uiPriority w:val="99"/>
    <w:semiHidden/>
    <w:unhideWhenUsed/>
    <w:rsid w:val="00FA2082"/>
    <w:rPr>
      <w:color w:val="800080" w:themeColor="followedHyperlink"/>
      <w:u w:val="single"/>
    </w:rPr>
  </w:style>
  <w:style w:type="paragraph" w:styleId="BalloonText">
    <w:name w:val="Balloon Text"/>
    <w:basedOn w:val="Normal"/>
    <w:link w:val="BalloonTextChar"/>
    <w:uiPriority w:val="99"/>
    <w:semiHidden/>
    <w:unhideWhenUsed/>
    <w:rsid w:val="00BE3946"/>
    <w:rPr>
      <w:rFonts w:ascii="Tahoma" w:hAnsi="Tahoma" w:cs="Tahoma"/>
      <w:sz w:val="16"/>
      <w:szCs w:val="16"/>
    </w:rPr>
  </w:style>
  <w:style w:type="character" w:customStyle="1" w:styleId="BalloonTextChar">
    <w:name w:val="Balloon Text Char"/>
    <w:basedOn w:val="DefaultParagraphFont"/>
    <w:link w:val="BalloonText"/>
    <w:uiPriority w:val="99"/>
    <w:semiHidden/>
    <w:rsid w:val="00BE3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40AB94C.dotm</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Diana</dc:creator>
  <cp:lastModifiedBy>Quast, Christina</cp:lastModifiedBy>
  <cp:revision>3</cp:revision>
  <dcterms:created xsi:type="dcterms:W3CDTF">2016-08-26T22:28:00Z</dcterms:created>
  <dcterms:modified xsi:type="dcterms:W3CDTF">2016-08-26T22:28:00Z</dcterms:modified>
</cp:coreProperties>
</file>